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5323" w14:textId="1E3FE32D" w:rsidR="00D87187" w:rsidRDefault="00D87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KUNITZ MEDAL PRESS RELEASE – FOR IMMEDIATE RELEASE </w:t>
      </w:r>
    </w:p>
    <w:p w14:paraId="37D8A236" w14:textId="3240BEFB" w:rsidR="00D87187" w:rsidRDefault="00D87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RODGER MARTIN 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Chosen for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202</w:t>
      </w:r>
      <w:r w:rsidR="003A4AF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Stanley 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Kunitz Medal</w:t>
      </w:r>
    </w:p>
    <w:p w14:paraId="2CF456F6" w14:textId="15875E9B" w:rsidR="00D87187" w:rsidRDefault="00D87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Stanley Kunitz Medal committee is pleased to announce </w:t>
      </w:r>
      <w:r w:rsidR="004B3327">
        <w:rPr>
          <w:rFonts w:ascii="Times New Roman" w:hAnsi="Times New Roman" w:cs="Times New Roman"/>
          <w:sz w:val="24"/>
          <w:szCs w:val="24"/>
        </w:rPr>
        <w:t>Rodger Mar</w:t>
      </w:r>
      <w:r w:rsidR="00991ADA">
        <w:rPr>
          <w:rFonts w:ascii="Times New Roman" w:hAnsi="Times New Roman" w:cs="Times New Roman"/>
          <w:sz w:val="24"/>
          <w:szCs w:val="24"/>
        </w:rPr>
        <w:t xml:space="preserve">tin as </w:t>
      </w:r>
      <w:r>
        <w:rPr>
          <w:rFonts w:ascii="Times New Roman" w:hAnsi="Times New Roman" w:cs="Times New Roman"/>
          <w:sz w:val="24"/>
          <w:szCs w:val="24"/>
        </w:rPr>
        <w:t xml:space="preserve">the 2024 medal recipient. </w:t>
      </w:r>
    </w:p>
    <w:p w14:paraId="73AAE3AB" w14:textId="3D2E739F" w:rsidR="00242CB5" w:rsidRDefault="00344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Whether </w:t>
      </w:r>
      <w:r w:rsidR="0086191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New England, Great Britain, or China, </w:t>
      </w:r>
      <w:r w:rsidR="00D87187">
        <w:rPr>
          <w:rFonts w:ascii="Times New Roman" w:hAnsi="Times New Roman" w:cs="Times New Roman"/>
          <w:sz w:val="24"/>
          <w:szCs w:val="24"/>
        </w:rPr>
        <w:t>Rodger Martin</w:t>
      </w:r>
      <w:r w:rsidR="005C2C14">
        <w:rPr>
          <w:rFonts w:ascii="Times New Roman" w:hAnsi="Times New Roman" w:cs="Times New Roman"/>
          <w:sz w:val="24"/>
          <w:szCs w:val="24"/>
        </w:rPr>
        <w:t>’s mission is to bring poetry into the public arena. T</w:t>
      </w:r>
      <w:r w:rsidR="00235546">
        <w:rPr>
          <w:rFonts w:ascii="Times New Roman" w:hAnsi="Times New Roman" w:cs="Times New Roman"/>
          <w:sz w:val="24"/>
          <w:szCs w:val="24"/>
        </w:rPr>
        <w:t xml:space="preserve">he Worcester County Poetry Association </w:t>
      </w:r>
      <w:r w:rsidR="00970B4F">
        <w:rPr>
          <w:rFonts w:ascii="Times New Roman" w:hAnsi="Times New Roman" w:cs="Times New Roman"/>
          <w:sz w:val="24"/>
          <w:szCs w:val="24"/>
        </w:rPr>
        <w:t>grew</w:t>
      </w:r>
      <w:r w:rsidR="00235546">
        <w:rPr>
          <w:rFonts w:ascii="Times New Roman" w:hAnsi="Times New Roman" w:cs="Times New Roman"/>
          <w:sz w:val="24"/>
          <w:szCs w:val="24"/>
        </w:rPr>
        <w:t xml:space="preserve"> and prospered</w:t>
      </w:r>
      <w:r w:rsidR="005C2C14">
        <w:rPr>
          <w:rFonts w:ascii="Times New Roman" w:hAnsi="Times New Roman" w:cs="Times New Roman"/>
          <w:sz w:val="24"/>
          <w:szCs w:val="24"/>
        </w:rPr>
        <w:t xml:space="preserve"> under his leadership</w:t>
      </w:r>
      <w:r w:rsidR="00970B4F">
        <w:rPr>
          <w:rFonts w:ascii="Times New Roman" w:hAnsi="Times New Roman" w:cs="Times New Roman"/>
          <w:sz w:val="24"/>
          <w:szCs w:val="24"/>
        </w:rPr>
        <w:t xml:space="preserve"> as president, board, and committee member</w:t>
      </w:r>
      <w:r w:rsidR="005C2C14">
        <w:rPr>
          <w:rFonts w:ascii="Times New Roman" w:hAnsi="Times New Roman" w:cs="Times New Roman"/>
          <w:sz w:val="24"/>
          <w:szCs w:val="24"/>
        </w:rPr>
        <w:t>.</w:t>
      </w:r>
      <w:r w:rsidR="00F74D53" w:rsidRPr="00F74D53">
        <w:rPr>
          <w:rFonts w:ascii="Times New Roman" w:hAnsi="Times New Roman" w:cs="Times New Roman"/>
          <w:sz w:val="24"/>
          <w:szCs w:val="24"/>
        </w:rPr>
        <w:t xml:space="preserve"> </w:t>
      </w:r>
      <w:r w:rsidR="00242CB5">
        <w:rPr>
          <w:rFonts w:ascii="Times New Roman" w:hAnsi="Times New Roman" w:cs="Times New Roman"/>
          <w:sz w:val="24"/>
          <w:szCs w:val="24"/>
        </w:rPr>
        <w:t xml:space="preserve">He served as managing editor of the nationally recognized journal </w:t>
      </w:r>
      <w:r w:rsidR="00242CB5">
        <w:rPr>
          <w:rFonts w:ascii="Times New Roman" w:hAnsi="Times New Roman" w:cs="Times New Roman"/>
          <w:i/>
          <w:iCs/>
          <w:sz w:val="24"/>
          <w:szCs w:val="24"/>
        </w:rPr>
        <w:t>The Worcester Review</w:t>
      </w:r>
      <w:r w:rsidR="00970B4F">
        <w:rPr>
          <w:rFonts w:ascii="Times New Roman" w:hAnsi="Times New Roman" w:cs="Times New Roman"/>
          <w:sz w:val="24"/>
          <w:szCs w:val="24"/>
        </w:rPr>
        <w:t xml:space="preserve"> for almost three decades.</w:t>
      </w:r>
      <w:r w:rsidR="00242CB5">
        <w:rPr>
          <w:rFonts w:ascii="Times New Roman" w:hAnsi="Times New Roman" w:cs="Times New Roman"/>
          <w:sz w:val="24"/>
          <w:szCs w:val="24"/>
        </w:rPr>
        <w:t xml:space="preserve"> </w:t>
      </w:r>
      <w:r w:rsidR="00F74D53">
        <w:rPr>
          <w:rFonts w:ascii="Times New Roman" w:hAnsi="Times New Roman" w:cs="Times New Roman"/>
          <w:sz w:val="24"/>
          <w:szCs w:val="24"/>
        </w:rPr>
        <w:t>As a devoted volunteer, his work in poetry communit</w:t>
      </w:r>
      <w:r w:rsidR="00242CB5">
        <w:rPr>
          <w:rFonts w:ascii="Times New Roman" w:hAnsi="Times New Roman" w:cs="Times New Roman"/>
          <w:sz w:val="24"/>
          <w:szCs w:val="24"/>
        </w:rPr>
        <w:t>ies</w:t>
      </w:r>
      <w:r w:rsidR="00F74D53">
        <w:rPr>
          <w:rFonts w:ascii="Times New Roman" w:hAnsi="Times New Roman" w:cs="Times New Roman"/>
          <w:sz w:val="24"/>
          <w:szCs w:val="24"/>
        </w:rPr>
        <w:t xml:space="preserve"> </w:t>
      </w:r>
      <w:r w:rsidR="00970B4F">
        <w:rPr>
          <w:rFonts w:ascii="Times New Roman" w:hAnsi="Times New Roman" w:cs="Times New Roman"/>
          <w:sz w:val="24"/>
          <w:szCs w:val="24"/>
        </w:rPr>
        <w:t xml:space="preserve">in New England </w:t>
      </w:r>
      <w:r w:rsidR="00F74D53">
        <w:rPr>
          <w:rFonts w:ascii="Times New Roman" w:hAnsi="Times New Roman" w:cs="Times New Roman"/>
          <w:sz w:val="24"/>
          <w:szCs w:val="24"/>
        </w:rPr>
        <w:t xml:space="preserve">exceeds the highest standards demonstrated by medal recipients. </w:t>
      </w:r>
    </w:p>
    <w:p w14:paraId="1E8018C5" w14:textId="79208E8D" w:rsidR="00D87187" w:rsidRDefault="00F74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is Rodger Martin? He was born in Pennsylvania, spent his childhood in England, served as combat engineer in Vietnam, </w:t>
      </w:r>
      <w:r w:rsidR="00242CB5">
        <w:rPr>
          <w:rFonts w:ascii="Times New Roman" w:hAnsi="Times New Roman" w:cs="Times New Roman"/>
          <w:sz w:val="24"/>
          <w:szCs w:val="24"/>
        </w:rPr>
        <w:t>and was a journalism</w:t>
      </w:r>
      <w:r>
        <w:rPr>
          <w:rFonts w:ascii="Times New Roman" w:hAnsi="Times New Roman" w:cs="Times New Roman"/>
          <w:sz w:val="24"/>
          <w:szCs w:val="24"/>
        </w:rPr>
        <w:t xml:space="preserve"> professor at Keene State College in New Hampshire</w:t>
      </w:r>
      <w:r w:rsidR="00242CB5">
        <w:rPr>
          <w:rFonts w:ascii="Times New Roman" w:hAnsi="Times New Roman" w:cs="Times New Roman"/>
          <w:sz w:val="24"/>
          <w:szCs w:val="24"/>
        </w:rPr>
        <w:t>, where he</w:t>
      </w:r>
      <w:r>
        <w:rPr>
          <w:rFonts w:ascii="Times New Roman" w:hAnsi="Times New Roman" w:cs="Times New Roman"/>
          <w:sz w:val="24"/>
          <w:szCs w:val="24"/>
        </w:rPr>
        <w:t xml:space="preserve"> reside</w:t>
      </w:r>
      <w:r w:rsidR="00242CB5">
        <w:rPr>
          <w:rFonts w:ascii="Times New Roman" w:hAnsi="Times New Roman" w:cs="Times New Roman"/>
          <w:sz w:val="24"/>
          <w:szCs w:val="24"/>
        </w:rPr>
        <w:t xml:space="preserve">s. Simply </w:t>
      </w:r>
      <w:r w:rsidR="006B3609">
        <w:rPr>
          <w:rFonts w:ascii="Times New Roman" w:hAnsi="Times New Roman" w:cs="Times New Roman"/>
          <w:sz w:val="24"/>
          <w:szCs w:val="24"/>
        </w:rPr>
        <w:t>put</w:t>
      </w:r>
      <w:r w:rsidR="00242C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Martin </w:t>
      </w:r>
      <w:r w:rsidR="00861917">
        <w:rPr>
          <w:rFonts w:ascii="Times New Roman" w:hAnsi="Times New Roman" w:cs="Times New Roman"/>
          <w:sz w:val="24"/>
          <w:szCs w:val="24"/>
        </w:rPr>
        <w:t>has earned the right to be called</w:t>
      </w:r>
      <w:r>
        <w:rPr>
          <w:rFonts w:ascii="Times New Roman" w:hAnsi="Times New Roman" w:cs="Times New Roman"/>
          <w:sz w:val="24"/>
          <w:szCs w:val="24"/>
        </w:rPr>
        <w:t xml:space="preserve"> a citizen </w:t>
      </w:r>
      <w:r w:rsidR="00242CB5">
        <w:rPr>
          <w:rFonts w:ascii="Times New Roman" w:hAnsi="Times New Roman" w:cs="Times New Roman"/>
          <w:sz w:val="24"/>
          <w:szCs w:val="24"/>
        </w:rPr>
        <w:t xml:space="preserve">and poet </w:t>
      </w:r>
      <w:r>
        <w:rPr>
          <w:rFonts w:ascii="Times New Roman" w:hAnsi="Times New Roman" w:cs="Times New Roman"/>
          <w:sz w:val="24"/>
          <w:szCs w:val="24"/>
        </w:rPr>
        <w:t xml:space="preserve">of the world. </w:t>
      </w:r>
    </w:p>
    <w:p w14:paraId="45F5326D" w14:textId="119C4738" w:rsidR="00242CB5" w:rsidRDefault="006B3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seven-time recipient of the Bruce Kellner/Monadnock Fellowship, Martin mentored poets though a series of cultural exchanges between Monadnock Pastoral Poets and Writers</w:t>
      </w:r>
      <w:r w:rsidR="00861917">
        <w:rPr>
          <w:rFonts w:ascii="Times New Roman" w:hAnsi="Times New Roman" w:cs="Times New Roman"/>
          <w:sz w:val="24"/>
          <w:szCs w:val="24"/>
        </w:rPr>
        <w:t>, including a collaboration among poets, colleagues from Keene State University and pastoral poets and calligraphers in China</w:t>
      </w:r>
      <w:r>
        <w:rPr>
          <w:rFonts w:ascii="Times New Roman" w:hAnsi="Times New Roman" w:cs="Times New Roman"/>
          <w:sz w:val="24"/>
          <w:szCs w:val="24"/>
        </w:rPr>
        <w:t>. He</w:t>
      </w:r>
      <w:r w:rsidR="00242CB5">
        <w:rPr>
          <w:rFonts w:ascii="Times New Roman" w:hAnsi="Times New Roman" w:cs="Times New Roman"/>
          <w:sz w:val="24"/>
          <w:szCs w:val="24"/>
        </w:rPr>
        <w:t xml:space="preserve"> was director of New Hampshire’s Poetry Foundation’s </w:t>
      </w:r>
      <w:r w:rsidR="00242CB5">
        <w:rPr>
          <w:rFonts w:ascii="Times New Roman" w:hAnsi="Times New Roman" w:cs="Times New Roman"/>
          <w:i/>
          <w:iCs/>
          <w:sz w:val="24"/>
          <w:szCs w:val="24"/>
        </w:rPr>
        <w:t>Poetry Out Loud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91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61917">
        <w:rPr>
          <w:rFonts w:ascii="Times New Roman" w:hAnsi="Times New Roman" w:cs="Times New Roman"/>
          <w:sz w:val="24"/>
          <w:szCs w:val="24"/>
        </w:rPr>
        <w:t>leads</w:t>
      </w:r>
      <w:r>
        <w:rPr>
          <w:rFonts w:ascii="Times New Roman" w:hAnsi="Times New Roman" w:cs="Times New Roman"/>
          <w:sz w:val="24"/>
          <w:szCs w:val="24"/>
        </w:rPr>
        <w:t xml:space="preserve"> a poetry reading series at Del Rossi’s Trattoria in Dublin, New Hampshire.</w:t>
      </w:r>
    </w:p>
    <w:p w14:paraId="6B7E5970" w14:textId="523DB24F" w:rsidR="006B3609" w:rsidRPr="00970B4F" w:rsidRDefault="006B3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Rodger Martin’s publications include four books of poetry, </w:t>
      </w:r>
      <w:r w:rsidR="00970B4F">
        <w:rPr>
          <w:rFonts w:ascii="Times New Roman" w:hAnsi="Times New Roman" w:cs="Times New Roman"/>
          <w:sz w:val="24"/>
          <w:szCs w:val="24"/>
        </w:rPr>
        <w:t>most recently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All the Tea in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Zh</w:t>
      </w:r>
      <w:r w:rsidR="00970B4F">
        <w:rPr>
          <w:rFonts w:ascii="Times New Roman" w:hAnsi="Times New Roman" w:cs="Times New Roman"/>
          <w:i/>
          <w:iCs/>
          <w:sz w:val="24"/>
          <w:szCs w:val="24"/>
        </w:rPr>
        <w:t>ōngguó</w:t>
      </w:r>
      <w:proofErr w:type="spellEnd"/>
      <w:r w:rsidR="00970B4F">
        <w:rPr>
          <w:rFonts w:ascii="Times New Roman" w:hAnsi="Times New Roman" w:cs="Times New Roman"/>
          <w:sz w:val="24"/>
          <w:szCs w:val="24"/>
        </w:rPr>
        <w:t xml:space="preserve"> and </w:t>
      </w:r>
      <w:r w:rsidR="00970B4F">
        <w:rPr>
          <w:rFonts w:ascii="Times New Roman" w:hAnsi="Times New Roman" w:cs="Times New Roman"/>
          <w:i/>
          <w:iCs/>
          <w:sz w:val="24"/>
          <w:szCs w:val="24"/>
        </w:rPr>
        <w:t>The Battlefield Guide</w:t>
      </w:r>
      <w:r w:rsidR="00970B4F">
        <w:rPr>
          <w:rFonts w:ascii="Times New Roman" w:hAnsi="Times New Roman" w:cs="Times New Roman"/>
          <w:sz w:val="24"/>
          <w:szCs w:val="24"/>
        </w:rPr>
        <w:t xml:space="preserve">. He currently serves as managing editor for Hobblebush Books’ </w:t>
      </w:r>
      <w:r w:rsidR="00970B4F">
        <w:rPr>
          <w:rFonts w:ascii="Times New Roman" w:hAnsi="Times New Roman" w:cs="Times New Roman"/>
          <w:i/>
          <w:iCs/>
          <w:sz w:val="24"/>
          <w:szCs w:val="24"/>
        </w:rPr>
        <w:t>Granite State Poetry Series</w:t>
      </w:r>
      <w:r w:rsidR="00970B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B2B4BB" w14:textId="1F2C3D65" w:rsidR="00D87187" w:rsidRDefault="00D87187" w:rsidP="00D871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Stanley Kunitz Medal originated with a bequest to the Worcester County Poetry Association from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estate of 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former Poet Laureate of the United States and Worcester native Stanley Kunitz (1905-2006).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Martin will be the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ten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th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recipient of the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medal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which is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bestowed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annually 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on a poet with a strong Worcester County connection who best exemplifies Kunitz’s lifelong commitment to poetry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by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teaching poetry, mentoring poets, speaking poetry, publishing poetry, and supporting organizations which nurture poetry. </w:t>
      </w:r>
    </w:p>
    <w:p w14:paraId="2ACF4091" w14:textId="77777777" w:rsidR="00D87187" w:rsidRDefault="00D87187" w:rsidP="00D871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F75C60E" w14:textId="334A8FDA" w:rsidR="00D87187" w:rsidRPr="008A2707" w:rsidRDefault="00D87187" w:rsidP="00D871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Also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honored with </w:t>
      </w:r>
      <w:r w:rsidR="003A4AF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nominat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ion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this year w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as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poet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Oliver de la Paz.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043BC940" w14:textId="77777777" w:rsidR="00D87187" w:rsidRPr="008A2707" w:rsidRDefault="00D87187" w:rsidP="00D871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422C0C4" w14:textId="0214769E" w:rsidR="00D87187" w:rsidRDefault="00D87187" w:rsidP="00D871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Rodger Martin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will receive his medal at a ceremony presented by the Worcester County Poetry Association at the Worcester Historical Museum on Thursday, July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th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from 6:30-8:30 p.m.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event is free and open to the public. 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</w:rPr>
        <w:t>There is limited parking at the museum, with additional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metered</w:t>
      </w:r>
      <w:r w:rsidRPr="008A27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parking on the street and in the Pearl/Elm Street Garage. Visit worcestercountypoetry.org for details.</w:t>
      </w:r>
    </w:p>
    <w:p w14:paraId="22EB3F09" w14:textId="77777777" w:rsidR="00D87187" w:rsidRPr="00D87187" w:rsidRDefault="00D87187" w:rsidP="00D871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B79C62A" w14:textId="77777777" w:rsidR="00D87187" w:rsidRDefault="00D87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40E13510" w14:textId="207E4BDE" w:rsidR="000D49FA" w:rsidRPr="00D87187" w:rsidRDefault="00D87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Ferrara, Chair</w:t>
      </w:r>
      <w:r w:rsidR="00E22300">
        <w:rPr>
          <w:rFonts w:ascii="Times New Roman" w:hAnsi="Times New Roman" w:cs="Times New Roman"/>
          <w:sz w:val="24"/>
          <w:szCs w:val="24"/>
        </w:rPr>
        <w:t xml:space="preserve"> – Judy@PaletteAndPen.com</w:t>
      </w:r>
    </w:p>
    <w:sectPr w:rsidR="000D49FA" w:rsidRPr="00D87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87"/>
    <w:rsid w:val="000D49FA"/>
    <w:rsid w:val="00176930"/>
    <w:rsid w:val="00235546"/>
    <w:rsid w:val="00242CB5"/>
    <w:rsid w:val="00344B73"/>
    <w:rsid w:val="0039279B"/>
    <w:rsid w:val="003A4AF8"/>
    <w:rsid w:val="004B3327"/>
    <w:rsid w:val="005C2C14"/>
    <w:rsid w:val="00623AB9"/>
    <w:rsid w:val="0065694C"/>
    <w:rsid w:val="006B3609"/>
    <w:rsid w:val="006F235C"/>
    <w:rsid w:val="00861917"/>
    <w:rsid w:val="00970B4F"/>
    <w:rsid w:val="00991ADA"/>
    <w:rsid w:val="00D87187"/>
    <w:rsid w:val="00E22300"/>
    <w:rsid w:val="00F7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97128"/>
  <w15:chartTrackingRefBased/>
  <w15:docId w15:val="{07B1D141-5C3C-43EC-B358-1A655506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Ferrara</dc:creator>
  <cp:keywords/>
  <dc:description/>
  <cp:lastModifiedBy>Judith Ferrara</cp:lastModifiedBy>
  <cp:revision>5</cp:revision>
  <dcterms:created xsi:type="dcterms:W3CDTF">2024-04-22T11:45:00Z</dcterms:created>
  <dcterms:modified xsi:type="dcterms:W3CDTF">2024-04-22T21:43:00Z</dcterms:modified>
</cp:coreProperties>
</file>